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E11" w:rsidRDefault="00177E11" w:rsidP="00943785">
      <w:pPr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Chiarimenti sulla </w:t>
      </w:r>
      <w:r w:rsidR="00384DFD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Permeabilità</w:t>
      </w:r>
      <w:r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Ionica</w:t>
      </w:r>
    </w:p>
    <w:p w:rsidR="00177E11" w:rsidRDefault="00177E11" w:rsidP="00943785">
      <w:pPr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</w:p>
    <w:p w:rsidR="00943785" w:rsidRPr="00943785" w:rsidRDefault="00943785" w:rsidP="00943785">
      <w:pPr>
        <w:rPr>
          <w:rFonts w:ascii="Times New Roman" w:eastAsia="Times New Roman" w:hAnsi="Times New Roman" w:cs="Times New Roman"/>
          <w:lang w:eastAsia="it-IT"/>
        </w:rPr>
      </w:pPr>
      <w:r w:rsidRPr="00943785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I valori della permeabilità della membrana ai diversi ioni sono tabellari? In un eventuale esercizio vengono forniti o dobbiamo trovarli noi? Se si, con quale formula? </w:t>
      </w:r>
    </w:p>
    <w:p w:rsidR="00D87CFC" w:rsidRDefault="00D87CFC"/>
    <w:p w:rsidR="00943785" w:rsidRDefault="00943785"/>
    <w:p w:rsidR="003620AD" w:rsidRDefault="003620AD">
      <w:r>
        <w:t>Cari Studenti,</w:t>
      </w:r>
    </w:p>
    <w:p w:rsidR="003620AD" w:rsidRDefault="003620AD">
      <w:r>
        <w:t>approfitto della domanda che mi è stata posta per approfondire il concetto di Permeabilità ionica che abbiamo visto nell’equazione di GHK</w:t>
      </w:r>
    </w:p>
    <w:p w:rsidR="003620AD" w:rsidRDefault="003620AD"/>
    <w:p w:rsidR="003620AD" w:rsidRDefault="003620AD">
      <w:r>
        <w:t xml:space="preserve">Il primo punto che è importante chiarire è che la P di GHK NON è la permeabilità che avete visto per la legge di </w:t>
      </w:r>
      <w:proofErr w:type="spellStart"/>
      <w:r>
        <w:t>Fick</w:t>
      </w:r>
      <w:proofErr w:type="spellEnd"/>
      <w:r>
        <w:t>.</w:t>
      </w:r>
    </w:p>
    <w:p w:rsidR="00214C83" w:rsidRDefault="003620AD">
      <w:r>
        <w:t xml:space="preserve">Come ricordate infatti la legge di </w:t>
      </w:r>
      <w:proofErr w:type="spellStart"/>
      <w:r>
        <w:t>Fick</w:t>
      </w:r>
      <w:proofErr w:type="spellEnd"/>
      <w:r>
        <w:t xml:space="preserve"> descrive il flusso per </w:t>
      </w:r>
      <w:r w:rsidR="00214C83">
        <w:t>diffusione</w:t>
      </w:r>
      <w:r>
        <w:t xml:space="preserve"> passiva attraverso una membrana. </w:t>
      </w:r>
      <w:r w:rsidR="00214C83">
        <w:t>Il coefficiente di</w:t>
      </w:r>
      <w:r>
        <w:t xml:space="preserve"> permeabilità</w:t>
      </w:r>
      <w:r w:rsidR="00214C83">
        <w:t xml:space="preserve"> che è presente nella legge di </w:t>
      </w:r>
      <w:proofErr w:type="spellStart"/>
      <w:r w:rsidR="00214C83">
        <w:t>Fick</w:t>
      </w:r>
      <w:proofErr w:type="spellEnd"/>
      <w:r>
        <w:t xml:space="preserve"> è infatti definit</w:t>
      </w:r>
      <w:r w:rsidR="00FE3116">
        <w:t>o</w:t>
      </w:r>
      <w:r>
        <w:t xml:space="preserve"> come</w:t>
      </w:r>
    </w:p>
    <w:p w:rsidR="003620AD" w:rsidRDefault="00214C83">
      <w:pPr>
        <w:rPr>
          <w:rFonts w:eastAsiaTheme="minorEastAsia"/>
        </w:rPr>
      </w:pPr>
      <w:r>
        <w:t>P</w:t>
      </w:r>
      <w:r w:rsidR="003620AD">
        <w:t xml:space="preserve">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Dr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rPr>
          <w:rFonts w:eastAsiaTheme="minorEastAsia"/>
        </w:rPr>
        <w:t xml:space="preserve"> dove r è il coefficiente di ripartizione nella membrana plasmatica.</w:t>
      </w:r>
    </w:p>
    <w:p w:rsidR="00214C83" w:rsidRDefault="00214C83"/>
    <w:p w:rsidR="00214C83" w:rsidRDefault="00214C83">
      <w:r>
        <w:t xml:space="preserve">L’equazione di GHK definisce il </w:t>
      </w:r>
      <w:proofErr w:type="spellStart"/>
      <w:r>
        <w:t>Vm</w:t>
      </w:r>
      <w:proofErr w:type="spellEnd"/>
      <w:r>
        <w:t xml:space="preserve"> tenendo conto degli ioni e quindi la Permeabilità è riferita alla quantità di ioni che attraversano la membrana attraverso i canali ionici.</w:t>
      </w:r>
    </w:p>
    <w:p w:rsidR="00214C83" w:rsidRDefault="00214C83">
      <w:r>
        <w:t>Nella formalizzazione classica che vi ho presentato (vedi qui di seguito) a lezione in realtà è molto difficile calcolare la P assoluta di uno ione</w:t>
      </w:r>
    </w:p>
    <w:p w:rsidR="00214C83" w:rsidRDefault="00214C83"/>
    <w:p w:rsidR="00214C83" w:rsidRDefault="00D0086E">
      <w:r>
        <w:rPr>
          <w:noProof/>
        </w:rPr>
        <w:object w:dxaOrig="6440" w:dyaOrig="1520" w14:anchorId="60E8FF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2.35pt;height:76.3pt;mso-width-percent:0;mso-height-percent:0;mso-width-percent:0;mso-height-percent:0" o:ole="">
            <v:imagedata r:id="rId5" o:title=""/>
          </v:shape>
          <o:OLEObject Type="Embed" ProgID="Unknown" ShapeID="_x0000_i1025" DrawAspect="Content" ObjectID="_1663685811" r:id="rId6"/>
        </w:object>
      </w:r>
    </w:p>
    <w:p w:rsidR="00214C83" w:rsidRDefault="00214C83"/>
    <w:p w:rsidR="00943785" w:rsidRDefault="00943785">
      <w:r>
        <w:t xml:space="preserve">I valori di permeabilità relativa </w:t>
      </w:r>
      <w:r w:rsidR="00214C83">
        <w:t xml:space="preserve">di uno ione rispetto ad un altro sono invece più informativi e si </w:t>
      </w:r>
      <w:r>
        <w:t xml:space="preserve">possono </w:t>
      </w:r>
      <w:r w:rsidR="00FE3116">
        <w:t xml:space="preserve">calcolare </w:t>
      </w:r>
      <w:r>
        <w:t xml:space="preserve"> sperimentalmente tramite l’equazione </w:t>
      </w:r>
      <w:r w:rsidR="00214C83">
        <w:t xml:space="preserve">del Potenziale </w:t>
      </w:r>
      <w:proofErr w:type="spellStart"/>
      <w:r w:rsidR="00214C83">
        <w:t>Biionico</w:t>
      </w:r>
      <w:proofErr w:type="spellEnd"/>
      <w:r w:rsidR="00214C83">
        <w:t xml:space="preserve"> </w:t>
      </w:r>
      <w:r w:rsidR="00177E11">
        <w:t xml:space="preserve">(che vi risparmio ma per chi è interessato dare le </w:t>
      </w:r>
      <w:proofErr w:type="spellStart"/>
      <w:r w:rsidR="00177E11">
        <w:t>slides</w:t>
      </w:r>
      <w:proofErr w:type="spellEnd"/>
      <w:r w:rsidR="00177E11">
        <w:t>)</w:t>
      </w:r>
    </w:p>
    <w:p w:rsidR="007F0F2A" w:rsidRDefault="007F0F2A"/>
    <w:p w:rsidR="007F0F2A" w:rsidRDefault="007F0F2A">
      <w:r>
        <w:t xml:space="preserve">A </w:t>
      </w:r>
      <w:r w:rsidR="00384DFD">
        <w:t>questo</w:t>
      </w:r>
      <w:r>
        <w:t xml:space="preserve"> punto diventa quindi interessante esprimere l’equazione di GHK in </w:t>
      </w:r>
      <w:r w:rsidR="00384DFD">
        <w:t>forma</w:t>
      </w:r>
      <w:r>
        <w:t xml:space="preserve"> di P relative (dividendo tutto pel la PK+ ad esempio)</w:t>
      </w:r>
    </w:p>
    <w:p w:rsidR="007F0F2A" w:rsidRDefault="007F0F2A"/>
    <w:p w:rsidR="007F0F2A" w:rsidRDefault="007F0F2A">
      <m:oMathPara>
        <m:oMath>
          <m:r>
            <w:rPr>
              <w:rFonts w:ascii="Cambria Math" w:hAnsi="Cambria Math"/>
            </w:rPr>
            <m:t xml:space="preserve">Vm=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RT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e+P*Na+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Na+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e+P*Cl-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Cl-</m:t>
                      </m:r>
                    </m:e>
                  </m:d>
                  <m:r>
                    <w:rPr>
                      <w:rFonts w:ascii="Cambria Math" w:hAnsi="Cambria Math"/>
                    </w:rPr>
                    <m:t>i</m:t>
                  </m: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i+P*Na+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Na+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i+P*Cl-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Cl-</m:t>
                      </m:r>
                    </m:e>
                  </m:d>
                  <m:r>
                    <w:rPr>
                      <w:rFonts w:ascii="Cambria Math" w:hAnsi="Cambria Math"/>
                    </w:rPr>
                    <m:t>e</m:t>
                  </m:r>
                </m:den>
              </m:f>
            </m:e>
          </m:func>
        </m:oMath>
      </m:oMathPara>
    </w:p>
    <w:p w:rsidR="007F0F2A" w:rsidRDefault="007F0F2A"/>
    <w:p w:rsidR="007F0F2A" w:rsidRDefault="007F0F2A">
      <w:r>
        <w:t xml:space="preserve">Come accennato a lezione, se la </w:t>
      </w:r>
      <w:r w:rsidR="00384DFD">
        <w:t>permeabilità</w:t>
      </w:r>
      <w:r>
        <w:t xml:space="preserve"> </w:t>
      </w:r>
      <w:r w:rsidR="00384DFD">
        <w:t>relativa</w:t>
      </w:r>
      <w:r>
        <w:t xml:space="preserve"> al K+ è così elevata da poter trascurare le i termini relativi al Na+ ed al Cl- allora l’equazione di GHK diventa equivalente all’equazione di NERNST per il K+ ed il </w:t>
      </w:r>
      <w:proofErr w:type="spellStart"/>
      <w:r>
        <w:t>Vm</w:t>
      </w:r>
      <w:proofErr w:type="spellEnd"/>
      <w:r>
        <w:t xml:space="preserve"> diventa = </w:t>
      </w:r>
      <w:proofErr w:type="spellStart"/>
      <w:r>
        <w:t>Vk</w:t>
      </w:r>
      <w:proofErr w:type="spellEnd"/>
    </w:p>
    <w:p w:rsidR="007F0F2A" w:rsidRDefault="007F0F2A"/>
    <w:p w:rsidR="007F0F2A" w:rsidRPr="00FE3116" w:rsidRDefault="007F0F2A">
      <w:pPr>
        <w:rPr>
          <w:b/>
          <w:bCs/>
        </w:rPr>
      </w:pPr>
      <w:r w:rsidRPr="00FE3116">
        <w:rPr>
          <w:b/>
          <w:bCs/>
        </w:rPr>
        <w:t>Vi propongo un esercizio:</w:t>
      </w:r>
    </w:p>
    <w:p w:rsidR="007F0F2A" w:rsidRDefault="007F0F2A">
      <w:r>
        <w:t>Alcuni presupposti</w:t>
      </w:r>
      <w:r w:rsidR="00177E11">
        <w:t>:</w:t>
      </w:r>
    </w:p>
    <w:p w:rsidR="007F0F2A" w:rsidRDefault="007F0F2A" w:rsidP="007F0F2A">
      <w:pPr>
        <w:pStyle w:val="Paragrafoelenco"/>
        <w:numPr>
          <w:ilvl w:val="0"/>
          <w:numId w:val="1"/>
        </w:numPr>
      </w:pPr>
      <w:r>
        <w:t>Nella maggior parte delle cellule il contributo del Cl è molto basso e si equilibra con il K+ pertanto l’</w:t>
      </w:r>
      <w:r w:rsidR="00FE3116">
        <w:t>equazione</w:t>
      </w:r>
      <w:r>
        <w:t xml:space="preserve"> diventa  </w:t>
      </w:r>
    </w:p>
    <w:p w:rsidR="007F0F2A" w:rsidRDefault="007F0F2A"/>
    <w:p w:rsidR="007F0F2A" w:rsidRDefault="007F0F2A">
      <m:oMathPara>
        <m:oMath>
          <m:r>
            <w:rPr>
              <w:rFonts w:ascii="Cambria Math" w:hAnsi="Cambria Math"/>
            </w:rPr>
            <m:t xml:space="preserve">Vm=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RT</m:t>
              </m:r>
            </m:num>
            <m:den>
              <m:r>
                <w:rPr>
                  <w:rFonts w:ascii="Cambria Math" w:hAnsi="Cambria Math"/>
                </w:rPr>
                <m:t>F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e+P*Na+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Na+</m:t>
                      </m:r>
                    </m:e>
                  </m:d>
                  <m:r>
                    <w:rPr>
                      <w:rFonts w:ascii="Cambria Math" w:hAnsi="Cambria Math"/>
                    </w:rPr>
                    <m:t>e</m:t>
                  </m: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K+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i+P*Na+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Na+</m:t>
                      </m:r>
                    </m:e>
                  </m:d>
                  <m:r>
                    <w:rPr>
                      <w:rFonts w:ascii="Cambria Math" w:hAnsi="Cambria Math"/>
                    </w:rPr>
                    <m:t>i</m:t>
                  </m:r>
                </m:den>
              </m:f>
            </m:e>
          </m:func>
        </m:oMath>
      </m:oMathPara>
    </w:p>
    <w:p w:rsidR="00214C83" w:rsidRDefault="00214C83">
      <w:r w:rsidRPr="00214C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3648C" wp14:editId="25583449">
                <wp:simplePos x="0" y="0"/>
                <wp:positionH relativeFrom="column">
                  <wp:posOffset>927100</wp:posOffset>
                </wp:positionH>
                <wp:positionV relativeFrom="paragraph">
                  <wp:posOffset>404495</wp:posOffset>
                </wp:positionV>
                <wp:extent cx="401284" cy="1930"/>
                <wp:effectExtent l="0" t="0" r="0" b="0"/>
                <wp:wrapNone/>
                <wp:docPr id="12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284" cy="193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2FFA2" id="Connettore 1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pt,31.85pt" to="104.6pt,3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" stroked="f" strokeweight=".5pt">
                <v:stroke joinstyle="miter"/>
              </v:line>
            </w:pict>
          </mc:Fallback>
        </mc:AlternateContent>
      </w:r>
    </w:p>
    <w:p w:rsidR="00943785" w:rsidRDefault="007F0F2A" w:rsidP="007F0F2A">
      <w:pPr>
        <w:pStyle w:val="Paragrafoelenco"/>
        <w:numPr>
          <w:ilvl w:val="0"/>
          <w:numId w:val="1"/>
        </w:numPr>
      </w:pPr>
      <w:r>
        <w:t xml:space="preserve">La </w:t>
      </w:r>
      <w:proofErr w:type="spellStart"/>
      <w:r>
        <w:t>PNa</w:t>
      </w:r>
      <w:proofErr w:type="spellEnd"/>
      <w:r w:rsidR="00177E11">
        <w:t xml:space="preserve">* = </w:t>
      </w:r>
      <w:proofErr w:type="spellStart"/>
      <w:r w:rsidR="00177E11">
        <w:t>PNa</w:t>
      </w:r>
      <w:proofErr w:type="spellEnd"/>
      <w:r w:rsidR="00177E11">
        <w:t>+/PK+ = 0.01  vuol dire che la P a Na+ è 100 più bassa rispetto a quella del K+</w:t>
      </w:r>
    </w:p>
    <w:p w:rsidR="00177E11" w:rsidRDefault="00177E11" w:rsidP="00177E11">
      <w:pPr>
        <w:pStyle w:val="Paragrafoelenco"/>
        <w:ind w:left="0"/>
      </w:pPr>
    </w:p>
    <w:p w:rsidR="00177E11" w:rsidRDefault="00177E11" w:rsidP="00177E11">
      <w:pPr>
        <w:pStyle w:val="Paragrafoelenco"/>
        <w:ind w:left="0"/>
      </w:pPr>
      <w:r>
        <w:t xml:space="preserve">Calcolate quindi il </w:t>
      </w:r>
      <w:proofErr w:type="spellStart"/>
      <w:r>
        <w:t>Vm</w:t>
      </w:r>
      <w:proofErr w:type="spellEnd"/>
      <w:r>
        <w:t xml:space="preserve"> per due valori di concentrazione di K+ extracellulare </w:t>
      </w:r>
    </w:p>
    <w:p w:rsidR="00177E11" w:rsidRDefault="00177E11" w:rsidP="00177E11">
      <w:pPr>
        <w:pStyle w:val="Paragrafoelenco"/>
        <w:ind w:left="0"/>
      </w:pPr>
      <w:r>
        <w:t xml:space="preserve">2.5mM </w:t>
      </w:r>
    </w:p>
    <w:p w:rsidR="00177E11" w:rsidRDefault="00177E11" w:rsidP="00177E11">
      <w:pPr>
        <w:pStyle w:val="Paragrafoelenco"/>
        <w:ind w:left="0"/>
      </w:pPr>
      <w:r>
        <w:t>100mM</w:t>
      </w:r>
    </w:p>
    <w:p w:rsidR="00177E11" w:rsidRPr="00177E11" w:rsidRDefault="00177E11" w:rsidP="00177E11">
      <w:pPr>
        <w:pStyle w:val="Paragrafoelenco"/>
        <w:ind w:left="0"/>
      </w:pPr>
      <w:r w:rsidRPr="00177E11">
        <w:t>K i: 140mM (valore m</w:t>
      </w:r>
      <w:r>
        <w:t>uscolo saltatorio di rana)</w:t>
      </w:r>
    </w:p>
    <w:p w:rsidR="00177E11" w:rsidRPr="00177E11" w:rsidRDefault="00177E11" w:rsidP="00177E11">
      <w:pPr>
        <w:pStyle w:val="Paragrafoelenco"/>
        <w:ind w:left="0"/>
      </w:pPr>
      <w:r w:rsidRPr="00177E11">
        <w:t>Na out: 120mM (valore m</w:t>
      </w:r>
      <w:r>
        <w:t>uscolo saltatorio di rana)</w:t>
      </w:r>
    </w:p>
    <w:p w:rsidR="00177E11" w:rsidRPr="00177E11" w:rsidRDefault="00177E11" w:rsidP="00177E11">
      <w:pPr>
        <w:pStyle w:val="Paragrafoelenco"/>
        <w:ind w:left="0"/>
      </w:pPr>
      <w:r w:rsidRPr="00177E11">
        <w:t>Na in: 10mM (valore m</w:t>
      </w:r>
      <w:r>
        <w:t>uscolo saltatorio di rana)</w:t>
      </w:r>
    </w:p>
    <w:p w:rsidR="00177E11" w:rsidRPr="00177E11" w:rsidRDefault="00177E11" w:rsidP="00177E11">
      <w:pPr>
        <w:pStyle w:val="Paragrafoelenco"/>
        <w:ind w:left="0"/>
      </w:pPr>
    </w:p>
    <w:p w:rsidR="00177E11" w:rsidRDefault="00177E11" w:rsidP="00177E11">
      <w:pPr>
        <w:pStyle w:val="Paragrafoelenco"/>
        <w:ind w:left="0"/>
      </w:pPr>
      <w:r>
        <w:t xml:space="preserve">Provate a misurare </w:t>
      </w:r>
      <w:proofErr w:type="spellStart"/>
      <w:r>
        <w:t>Vm</w:t>
      </w:r>
      <w:proofErr w:type="spellEnd"/>
      <w:r>
        <w:t xml:space="preserve"> e </w:t>
      </w:r>
      <w:proofErr w:type="spellStart"/>
      <w:r>
        <w:t>Vk</w:t>
      </w:r>
      <w:proofErr w:type="spellEnd"/>
      <w:r>
        <w:t xml:space="preserve"> (V equilibrio K+) e a vedere di quanto discostano tra loro.</w:t>
      </w:r>
    </w:p>
    <w:p w:rsidR="00177E11" w:rsidRDefault="00177E11" w:rsidP="00177E11">
      <w:pPr>
        <w:pStyle w:val="Paragrafoelenco"/>
        <w:ind w:left="0"/>
      </w:pPr>
      <w:r>
        <w:t xml:space="preserve">Dovreste notare che ad una delle due concentrazioni (quella fisiologica)il </w:t>
      </w:r>
      <w:proofErr w:type="spellStart"/>
      <w:r>
        <w:t>Vm</w:t>
      </w:r>
      <w:proofErr w:type="spellEnd"/>
      <w:r>
        <w:t xml:space="preserve"> si discosta dal </w:t>
      </w:r>
      <w:proofErr w:type="spellStart"/>
      <w:r>
        <w:t>Vequilibrio</w:t>
      </w:r>
      <w:proofErr w:type="spellEnd"/>
      <w:r>
        <w:t xml:space="preserve"> K+ e questo è dovuto proprio al contributo del Na+</w:t>
      </w:r>
    </w:p>
    <w:p w:rsidR="00177E11" w:rsidRDefault="00177E11" w:rsidP="00177E11">
      <w:pPr>
        <w:pStyle w:val="Paragrafoelenco"/>
        <w:ind w:left="0"/>
      </w:pPr>
    </w:p>
    <w:p w:rsidR="00177E11" w:rsidRDefault="00177E11" w:rsidP="00177E11">
      <w:pPr>
        <w:pStyle w:val="Paragrafoelenco"/>
        <w:ind w:left="0"/>
      </w:pPr>
    </w:p>
    <w:p w:rsidR="00177E11" w:rsidRDefault="00177E11" w:rsidP="00177E11">
      <w:pPr>
        <w:pStyle w:val="Paragrafoelenco"/>
        <w:ind w:left="0"/>
      </w:pPr>
    </w:p>
    <w:p w:rsidR="00177E11" w:rsidRDefault="00177E11" w:rsidP="00177E11">
      <w:pPr>
        <w:pStyle w:val="Paragrafoelenco"/>
        <w:ind w:left="0"/>
      </w:pPr>
    </w:p>
    <w:sectPr w:rsidR="00177E11" w:rsidSect="002117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B66C9"/>
    <w:multiLevelType w:val="hybridMultilevel"/>
    <w:tmpl w:val="0D9A3938"/>
    <w:lvl w:ilvl="0" w:tplc="6A0A9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85"/>
    <w:rsid w:val="00177E11"/>
    <w:rsid w:val="002117CF"/>
    <w:rsid w:val="00214C83"/>
    <w:rsid w:val="003620AD"/>
    <w:rsid w:val="00384DFD"/>
    <w:rsid w:val="004319B4"/>
    <w:rsid w:val="007F0F2A"/>
    <w:rsid w:val="00943785"/>
    <w:rsid w:val="00CC30D5"/>
    <w:rsid w:val="00D0086E"/>
    <w:rsid w:val="00D87CFC"/>
    <w:rsid w:val="00FA4D73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3EF6B-4D01-7146-AD7D-BED02ACA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14C83"/>
    <w:rPr>
      <w:color w:val="808080"/>
    </w:rPr>
  </w:style>
  <w:style w:type="paragraph" w:styleId="Paragrafoelenco">
    <w:name w:val="List Paragraph"/>
    <w:basedOn w:val="Normale"/>
    <w:uiPriority w:val="34"/>
    <w:qFormat/>
    <w:rsid w:val="007F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Alessandra Fiorio Pla</cp:lastModifiedBy>
  <cp:revision>2</cp:revision>
  <dcterms:created xsi:type="dcterms:W3CDTF">2020-10-08T16:10:00Z</dcterms:created>
  <dcterms:modified xsi:type="dcterms:W3CDTF">2020-10-08T16:10:00Z</dcterms:modified>
</cp:coreProperties>
</file>